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20" w:rsidRDefault="00B13FF5" w:rsidP="00DD4173"/>
    <w:p w:rsidR="00DD4173" w:rsidRPr="00EF3FED" w:rsidRDefault="00DD4173" w:rsidP="00DD4173">
      <w:pPr>
        <w:shd w:val="clear" w:color="auto" w:fill="BFBFBF"/>
        <w:jc w:val="center"/>
        <w:rPr>
          <w:rFonts w:ascii="Arial" w:hAnsi="Arial" w:cs="Arial"/>
          <w:b/>
          <w:color w:val="1F497D"/>
          <w:sz w:val="44"/>
          <w:szCs w:val="44"/>
        </w:rPr>
      </w:pPr>
      <w:r w:rsidRPr="00EF3FED">
        <w:rPr>
          <w:rFonts w:ascii="Arial" w:hAnsi="Arial" w:cs="Arial"/>
          <w:b/>
          <w:color w:val="1F497D"/>
          <w:sz w:val="44"/>
          <w:szCs w:val="44"/>
        </w:rPr>
        <w:t>Plano de Ensino</w:t>
      </w:r>
    </w:p>
    <w:p w:rsidR="00DD4173" w:rsidRPr="00EF3FED" w:rsidRDefault="00DD4173" w:rsidP="00DD4173">
      <w:pPr>
        <w:jc w:val="center"/>
        <w:rPr>
          <w:rFonts w:ascii="Arial" w:hAnsi="Arial" w:cs="Arial"/>
          <w:b/>
          <w:color w:val="1F497D"/>
          <w:sz w:val="44"/>
          <w:szCs w:val="44"/>
        </w:rPr>
      </w:pPr>
    </w:p>
    <w:p w:rsidR="00DD4173" w:rsidRPr="00EF3FED" w:rsidRDefault="00DD4173" w:rsidP="00DD4173">
      <w:pPr>
        <w:numPr>
          <w:ilvl w:val="0"/>
          <w:numId w:val="1"/>
        </w:numPr>
        <w:rPr>
          <w:rFonts w:ascii="Arial" w:hAnsi="Arial" w:cs="Arial"/>
          <w:b/>
          <w:color w:val="1F497D"/>
          <w:sz w:val="28"/>
          <w:szCs w:val="28"/>
        </w:rPr>
      </w:pPr>
      <w:r w:rsidRPr="00EF3FED"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t>Dados Cadastrais:</w:t>
      </w:r>
    </w:p>
    <w:p w:rsidR="00DD4173" w:rsidRPr="009C6131" w:rsidRDefault="00DD4173" w:rsidP="00DD4173">
      <w:pPr>
        <w:ind w:left="720"/>
        <w:rPr>
          <w:rFonts w:ascii="Arial" w:hAnsi="Arial" w:cs="Arial"/>
        </w:rPr>
      </w:pPr>
      <w:r w:rsidRPr="009C6131">
        <w:rPr>
          <w:rFonts w:ascii="Arial" w:hAnsi="Arial" w:cs="Arial"/>
          <w:b/>
        </w:rPr>
        <w:t>Disciplina:</w:t>
      </w:r>
      <w:r w:rsidRPr="009C6131">
        <w:rPr>
          <w:rFonts w:ascii="Arial" w:hAnsi="Arial" w:cs="Arial"/>
        </w:rPr>
        <w:t xml:space="preserve"> </w:t>
      </w:r>
      <w:r w:rsidRPr="00BB1B11">
        <w:rPr>
          <w:rFonts w:ascii="Arial" w:hAnsi="Arial" w:cs="Arial"/>
          <w:bCs/>
          <w:szCs w:val="24"/>
        </w:rPr>
        <w:t>Avaliação e Intervenção em Saúde Materno-Infantil</w:t>
      </w:r>
      <w:r w:rsidRPr="009C6131">
        <w:rPr>
          <w:rFonts w:ascii="Arial" w:hAnsi="Arial" w:cs="Arial"/>
        </w:rPr>
        <w:br/>
      </w:r>
      <w:r w:rsidRPr="009C6131">
        <w:rPr>
          <w:rFonts w:ascii="Arial" w:hAnsi="Arial" w:cs="Arial"/>
          <w:b/>
        </w:rPr>
        <w:t>Curso:</w:t>
      </w:r>
      <w:r>
        <w:rPr>
          <w:rFonts w:ascii="Arial" w:hAnsi="Arial" w:cs="Arial"/>
        </w:rPr>
        <w:t xml:space="preserve"> </w:t>
      </w:r>
      <w:r w:rsidRPr="009C6131">
        <w:rPr>
          <w:rFonts w:ascii="Arial" w:hAnsi="Arial" w:cs="Arial"/>
        </w:rPr>
        <w:t>Mestrado em Fisioterapia</w:t>
      </w:r>
      <w:r w:rsidRPr="009C6131">
        <w:rPr>
          <w:rFonts w:ascii="Arial" w:hAnsi="Arial" w:cs="Arial"/>
        </w:rPr>
        <w:br/>
      </w:r>
      <w:r w:rsidRPr="009C6131">
        <w:rPr>
          <w:rFonts w:ascii="Arial" w:hAnsi="Arial" w:cs="Arial"/>
          <w:b/>
        </w:rPr>
        <w:t>Código:</w:t>
      </w:r>
      <w:r w:rsidRPr="009C61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TSMI</w:t>
      </w:r>
      <w:r w:rsidRPr="009C6131">
        <w:rPr>
          <w:rFonts w:ascii="Arial" w:hAnsi="Arial" w:cs="Arial"/>
        </w:rPr>
        <w:br/>
      </w:r>
      <w:r w:rsidRPr="009C6131">
        <w:rPr>
          <w:rFonts w:ascii="Arial" w:hAnsi="Arial" w:cs="Arial"/>
          <w:b/>
        </w:rPr>
        <w:t>Carga Horária:</w:t>
      </w:r>
      <w:r>
        <w:rPr>
          <w:rFonts w:ascii="Arial" w:hAnsi="Arial" w:cs="Arial"/>
        </w:rPr>
        <w:t xml:space="preserve"> 60</w:t>
      </w:r>
      <w:r w:rsidRPr="009C6131">
        <w:rPr>
          <w:rFonts w:ascii="Arial" w:hAnsi="Arial" w:cs="Arial"/>
        </w:rPr>
        <w:br/>
      </w:r>
      <w:r w:rsidRPr="009C6131">
        <w:rPr>
          <w:rFonts w:ascii="Arial" w:hAnsi="Arial" w:cs="Arial"/>
          <w:b/>
        </w:rPr>
        <w:t>Créditos:</w:t>
      </w:r>
      <w:r>
        <w:rPr>
          <w:rFonts w:ascii="Arial" w:hAnsi="Arial" w:cs="Arial"/>
        </w:rPr>
        <w:t xml:space="preserve"> 04</w:t>
      </w:r>
    </w:p>
    <w:p w:rsidR="00DD4173" w:rsidRDefault="00DD4173" w:rsidP="00DD417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E374F"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t>Ementa:</w:t>
      </w:r>
      <w:r w:rsidRPr="008E374F">
        <w:rPr>
          <w:rFonts w:ascii="Arial" w:hAnsi="Arial" w:cs="Arial"/>
        </w:rPr>
        <w:br/>
      </w:r>
      <w:r w:rsidRPr="008E374F">
        <w:rPr>
          <w:rFonts w:ascii="Arial" w:hAnsi="Arial" w:cs="Arial"/>
        </w:rPr>
        <w:br/>
      </w:r>
      <w:r w:rsidRPr="00DD4173">
        <w:rPr>
          <w:rFonts w:ascii="Arial" w:hAnsi="Arial" w:cs="Arial"/>
        </w:rPr>
        <w:t xml:space="preserve">Estudo das diferentes abordagens empírico-analíticas de pesquisa envolvendo a saúde da mulher e da criança, bem como de estratégias para elaboração e execução de projetos de pesquisa envolvendo fisioterapia e as duas populações. Aborda políticas, programas e projetos de saúde na área, </w:t>
      </w:r>
      <w:proofErr w:type="gramStart"/>
      <w:r w:rsidRPr="00DD4173">
        <w:rPr>
          <w:rFonts w:ascii="Arial" w:hAnsi="Arial" w:cs="Arial"/>
        </w:rPr>
        <w:t>epidemiologia dos principais problemas de saúde materno</w:t>
      </w:r>
      <w:proofErr w:type="gramEnd"/>
      <w:r w:rsidRPr="00DD4173">
        <w:rPr>
          <w:rFonts w:ascii="Arial" w:hAnsi="Arial" w:cs="Arial"/>
        </w:rPr>
        <w:t xml:space="preserve"> - infantil. A disciplina visa também desenvolver uma visão crítica em relação aos problemas relacionados à </w:t>
      </w:r>
      <w:proofErr w:type="gramStart"/>
      <w:r w:rsidRPr="00DD4173">
        <w:rPr>
          <w:rFonts w:ascii="Arial" w:hAnsi="Arial" w:cs="Arial"/>
        </w:rPr>
        <w:t>saúde materno-infantil</w:t>
      </w:r>
      <w:proofErr w:type="gramEnd"/>
      <w:r w:rsidRPr="00DD4173">
        <w:rPr>
          <w:rFonts w:ascii="Arial" w:hAnsi="Arial" w:cs="Arial"/>
        </w:rPr>
        <w:t xml:space="preserve"> e a eficácia de intervenções de fisioterapia na prática clínica, permitindo que os alunos desenvolvam protocolos para estudos qualitativo-experimentais.</w:t>
      </w:r>
    </w:p>
    <w:p w:rsidR="00DD4173" w:rsidRPr="00DD4173" w:rsidRDefault="00DD4173" w:rsidP="00DD4173">
      <w:pPr>
        <w:numPr>
          <w:ilvl w:val="0"/>
          <w:numId w:val="1"/>
        </w:numPr>
        <w:rPr>
          <w:rFonts w:ascii="Arial" w:hAnsi="Arial" w:cs="Arial"/>
        </w:rPr>
      </w:pPr>
      <w:r w:rsidRPr="008E374F"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t>Objetivos:</w:t>
      </w:r>
      <w:r w:rsidRPr="008E374F">
        <w:rPr>
          <w:rFonts w:ascii="Arial" w:hAnsi="Arial" w:cs="Arial"/>
        </w:rPr>
        <w:br/>
      </w:r>
      <w:r w:rsidRPr="008E374F">
        <w:rPr>
          <w:rFonts w:ascii="Arial" w:hAnsi="Arial" w:cs="Arial"/>
        </w:rPr>
        <w:br/>
      </w:r>
      <w:proofErr w:type="gramStart"/>
      <w:r w:rsidRPr="008E374F">
        <w:rPr>
          <w:rFonts w:ascii="Arial" w:hAnsi="Arial" w:cs="Arial"/>
          <w:color w:val="1F497D"/>
        </w:rPr>
        <w:t>3.1 Objetivo</w:t>
      </w:r>
      <w:proofErr w:type="gramEnd"/>
      <w:r w:rsidRPr="008E374F">
        <w:rPr>
          <w:rFonts w:ascii="Arial" w:hAnsi="Arial" w:cs="Arial"/>
          <w:color w:val="1F497D"/>
        </w:rPr>
        <w:t xml:space="preserve"> Geral:</w:t>
      </w:r>
      <w:r w:rsidRPr="008E374F">
        <w:rPr>
          <w:rFonts w:ascii="Arial" w:hAnsi="Arial" w:cs="Arial"/>
        </w:rPr>
        <w:br/>
      </w:r>
      <w:r w:rsidRPr="008E374F">
        <w:rPr>
          <w:rFonts w:ascii="Arial" w:hAnsi="Arial" w:cs="Arial"/>
        </w:rPr>
        <w:br/>
      </w:r>
      <w:r w:rsidRPr="00421C07">
        <w:rPr>
          <w:rFonts w:ascii="Arial" w:hAnsi="Arial" w:cs="Arial"/>
          <w:szCs w:val="24"/>
        </w:rPr>
        <w:t>Desenvolver visão crítica dos problemas de saúde materno-infantil e da atuação do fisioterapeuta, além de conhecer as políticas de saúde e programas voltado para essa população.</w:t>
      </w:r>
      <w:r w:rsidRPr="008E374F">
        <w:rPr>
          <w:rFonts w:ascii="Arial" w:hAnsi="Arial" w:cs="Arial"/>
        </w:rPr>
        <w:br/>
      </w:r>
      <w:r w:rsidRPr="008E374F">
        <w:rPr>
          <w:rFonts w:ascii="Arial" w:hAnsi="Arial" w:cs="Arial"/>
        </w:rPr>
        <w:br/>
      </w:r>
      <w:r w:rsidRPr="008E374F">
        <w:rPr>
          <w:rFonts w:ascii="Arial" w:hAnsi="Arial" w:cs="Arial"/>
          <w:color w:val="1F497D"/>
        </w:rPr>
        <w:t>3.2 Objetivo Específico:</w:t>
      </w:r>
      <w:r w:rsidRPr="008E374F">
        <w:rPr>
          <w:rFonts w:ascii="Arial" w:hAnsi="Arial" w:cs="Arial"/>
        </w:rPr>
        <w:t xml:space="preserve"> </w:t>
      </w:r>
      <w:r w:rsidRPr="008E374F">
        <w:rPr>
          <w:rFonts w:ascii="Arial" w:hAnsi="Arial" w:cs="Arial"/>
        </w:rPr>
        <w:br/>
      </w:r>
      <w:r w:rsidRPr="008E374F">
        <w:rPr>
          <w:rFonts w:ascii="Arial" w:hAnsi="Arial" w:cs="Arial"/>
        </w:rPr>
        <w:br/>
      </w:r>
      <w:r>
        <w:rPr>
          <w:rFonts w:ascii="Arial" w:hAnsi="Arial" w:cs="Arial"/>
        </w:rPr>
        <w:t xml:space="preserve">- </w:t>
      </w:r>
      <w:r w:rsidRPr="00DD4173">
        <w:rPr>
          <w:rFonts w:ascii="Arial" w:hAnsi="Arial" w:cs="Arial"/>
        </w:rPr>
        <w:t>Contribuir para o desenvolvimento de raciocínio técnico e cientifico nos diferentes tópicos em saúde materno-infantil, estimulando a busca de evidencia cientifica para aplicação na prática clínica;</w:t>
      </w:r>
    </w:p>
    <w:p w:rsidR="00DD4173" w:rsidRPr="00DD4173" w:rsidRDefault="00DD4173" w:rsidP="00DD417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D4173">
        <w:rPr>
          <w:rFonts w:ascii="Arial" w:hAnsi="Arial" w:cs="Arial"/>
        </w:rPr>
        <w:t xml:space="preserve">Propiciar ao acadêmico o exercício do raciocínio crítico e científico frente às evidências existentes em saúde materno-infantil; </w:t>
      </w:r>
    </w:p>
    <w:p w:rsidR="00DD4173" w:rsidRPr="00DD4173" w:rsidRDefault="00DD4173" w:rsidP="00DD417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- </w:t>
      </w:r>
      <w:r w:rsidRPr="00DD4173">
        <w:rPr>
          <w:rFonts w:ascii="Arial" w:hAnsi="Arial" w:cs="Arial"/>
        </w:rPr>
        <w:t xml:space="preserve">Estimular a pesquisa e atualização do acadêmico quanto à intervenção em saúde materno-infantil; </w:t>
      </w:r>
    </w:p>
    <w:p w:rsidR="00DD4173" w:rsidRPr="00DD4173" w:rsidRDefault="00DD4173" w:rsidP="00DD417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D4173">
        <w:rPr>
          <w:rFonts w:ascii="Arial" w:hAnsi="Arial" w:cs="Arial"/>
        </w:rPr>
        <w:t>Desenvolver habilidades para utilizar recursos de multimídia;</w:t>
      </w:r>
    </w:p>
    <w:p w:rsidR="00DD4173" w:rsidRPr="008E374F" w:rsidRDefault="00DD4173" w:rsidP="00DD417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DD4173">
        <w:rPr>
          <w:rFonts w:ascii="Arial" w:hAnsi="Arial" w:cs="Arial"/>
        </w:rPr>
        <w:t>Desenvolver e exercitar a prática da docência e a postura do professor</w:t>
      </w:r>
      <w:r w:rsidRPr="008E374F">
        <w:rPr>
          <w:rFonts w:ascii="Arial" w:hAnsi="Arial" w:cs="Arial"/>
        </w:rPr>
        <w:br/>
      </w:r>
    </w:p>
    <w:p w:rsidR="00DD4173" w:rsidRPr="008E374F" w:rsidRDefault="00DD4173" w:rsidP="00DD4173">
      <w:pPr>
        <w:numPr>
          <w:ilvl w:val="0"/>
          <w:numId w:val="1"/>
        </w:numPr>
        <w:rPr>
          <w:rFonts w:ascii="Arial" w:hAnsi="Arial" w:cs="Arial"/>
        </w:rPr>
      </w:pPr>
      <w:r w:rsidRPr="00EF3FED"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t>Conteúdo Programático: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DD4173">
        <w:rPr>
          <w:rFonts w:ascii="Arial" w:hAnsi="Arial" w:cs="Arial"/>
          <w:szCs w:val="24"/>
        </w:rPr>
        <w:t>Assistência pré-natal</w:t>
      </w:r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DD4173">
        <w:rPr>
          <w:rFonts w:ascii="Arial" w:hAnsi="Arial" w:cs="Arial"/>
          <w:szCs w:val="24"/>
        </w:rPr>
        <w:t>Gestação de alto-risco</w:t>
      </w:r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Cs w:val="24"/>
        </w:rPr>
      </w:pPr>
      <w:bookmarkStart w:id="0" w:name="_GoBack"/>
      <w:bookmarkEnd w:id="0"/>
      <w:r w:rsidRPr="00DD4173">
        <w:rPr>
          <w:rFonts w:ascii="Arial" w:hAnsi="Arial" w:cs="Arial"/>
          <w:szCs w:val="24"/>
        </w:rPr>
        <w:t>Rede Cegonha</w:t>
      </w:r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DD4173">
        <w:rPr>
          <w:rFonts w:ascii="Arial" w:hAnsi="Arial" w:cs="Arial"/>
          <w:szCs w:val="24"/>
        </w:rPr>
        <w:t>Humanização do parto e conceito de parto ativo</w:t>
      </w:r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DD4173">
        <w:rPr>
          <w:rFonts w:ascii="Arial" w:hAnsi="Arial" w:cs="Arial"/>
          <w:szCs w:val="24"/>
        </w:rPr>
        <w:t xml:space="preserve">Puerpério normal, patológico e </w:t>
      </w:r>
      <w:proofErr w:type="gramStart"/>
      <w:r w:rsidRPr="00DD4173">
        <w:rPr>
          <w:rFonts w:ascii="Arial" w:hAnsi="Arial" w:cs="Arial"/>
          <w:szCs w:val="24"/>
        </w:rPr>
        <w:t>amamentação</w:t>
      </w:r>
      <w:proofErr w:type="gramEnd"/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bCs/>
          <w:szCs w:val="24"/>
        </w:rPr>
      </w:pPr>
      <w:r w:rsidRPr="00DD4173">
        <w:rPr>
          <w:rFonts w:ascii="Arial" w:hAnsi="Arial" w:cs="Arial"/>
          <w:bCs/>
          <w:szCs w:val="24"/>
        </w:rPr>
        <w:t xml:space="preserve">Prematuridade </w:t>
      </w:r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DD4173">
        <w:rPr>
          <w:rFonts w:ascii="Arial" w:hAnsi="Arial" w:cs="Arial"/>
          <w:szCs w:val="24"/>
        </w:rPr>
        <w:t>Atenção ao recém-nascido</w:t>
      </w:r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DD4173">
        <w:rPr>
          <w:rFonts w:ascii="Arial" w:hAnsi="Arial" w:cs="Arial"/>
          <w:szCs w:val="24"/>
        </w:rPr>
        <w:t>Fisioterapia neonatal</w:t>
      </w:r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DD4173">
        <w:rPr>
          <w:rFonts w:ascii="Arial" w:hAnsi="Arial" w:cs="Arial"/>
          <w:szCs w:val="24"/>
        </w:rPr>
        <w:t>Dor neonatal</w:t>
      </w:r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DD4173">
        <w:rPr>
          <w:rFonts w:ascii="Arial" w:hAnsi="Arial" w:cs="Arial"/>
          <w:szCs w:val="24"/>
        </w:rPr>
        <w:t>Desempenho motor</w:t>
      </w:r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DD4173">
        <w:rPr>
          <w:rFonts w:ascii="Arial" w:hAnsi="Arial" w:cs="Arial"/>
          <w:szCs w:val="24"/>
        </w:rPr>
        <w:t>Estimulação multimodal</w:t>
      </w:r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DD4173">
        <w:rPr>
          <w:rFonts w:ascii="Arial" w:hAnsi="Arial" w:cs="Arial"/>
          <w:szCs w:val="24"/>
        </w:rPr>
        <w:t xml:space="preserve">Desnutrição, obesidade </w:t>
      </w:r>
      <w:proofErr w:type="gramStart"/>
      <w:r w:rsidRPr="00DD4173">
        <w:rPr>
          <w:rFonts w:ascii="Arial" w:hAnsi="Arial" w:cs="Arial"/>
          <w:szCs w:val="24"/>
        </w:rPr>
        <w:t>infantil</w:t>
      </w:r>
      <w:proofErr w:type="gramEnd"/>
      <w:r w:rsidRPr="00DD4173">
        <w:rPr>
          <w:rFonts w:ascii="Arial" w:hAnsi="Arial" w:cs="Arial"/>
          <w:szCs w:val="24"/>
        </w:rPr>
        <w:t xml:space="preserve"> </w:t>
      </w:r>
    </w:p>
    <w:p w:rsidR="00DD4173" w:rsidRPr="00DD4173" w:rsidRDefault="00DD4173" w:rsidP="00DD4173">
      <w:pPr>
        <w:pStyle w:val="PargrafodaLista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DD4173">
        <w:rPr>
          <w:rFonts w:ascii="Arial" w:hAnsi="Arial" w:cs="Arial"/>
          <w:szCs w:val="24"/>
        </w:rPr>
        <w:t>Instrumentos de avaliação em saúde materno-infantil</w:t>
      </w:r>
    </w:p>
    <w:p w:rsidR="00DD4173" w:rsidRPr="006F1537" w:rsidRDefault="00DD4173" w:rsidP="00DD4173">
      <w:pPr>
        <w:ind w:left="720"/>
        <w:rPr>
          <w:rFonts w:ascii="Arial" w:hAnsi="Arial" w:cs="Arial"/>
        </w:rPr>
      </w:pPr>
    </w:p>
    <w:p w:rsidR="00DD4173" w:rsidRPr="00DD4173" w:rsidRDefault="00DD4173" w:rsidP="00DD4173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EF3FED"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t>Metodologia:</w:t>
      </w:r>
      <w:r w:rsidRPr="009C6131">
        <w:rPr>
          <w:rFonts w:ascii="Arial" w:hAnsi="Arial" w:cs="Arial"/>
        </w:rPr>
        <w:br/>
      </w:r>
      <w:r w:rsidRPr="009C6131">
        <w:rPr>
          <w:rFonts w:ascii="Arial" w:hAnsi="Arial" w:cs="Arial"/>
        </w:rPr>
        <w:br/>
      </w:r>
      <w:r w:rsidRPr="00DD4173">
        <w:rPr>
          <w:rFonts w:ascii="Arial" w:hAnsi="Arial" w:cs="Arial"/>
        </w:rPr>
        <w:t>- Apresentação de seminários pelos alunos;</w:t>
      </w:r>
    </w:p>
    <w:p w:rsidR="00DD4173" w:rsidRDefault="00DD4173" w:rsidP="00DD4173">
      <w:pPr>
        <w:spacing w:after="0"/>
        <w:ind w:left="720"/>
        <w:rPr>
          <w:rFonts w:ascii="Arial" w:hAnsi="Arial" w:cs="Arial"/>
        </w:rPr>
      </w:pPr>
      <w:r w:rsidRPr="00DD4173">
        <w:rPr>
          <w:rFonts w:ascii="Arial" w:hAnsi="Arial" w:cs="Arial"/>
        </w:rPr>
        <w:t>- Analise crítica de artigos científicos publicados na área;</w:t>
      </w:r>
    </w:p>
    <w:p w:rsidR="00DD4173" w:rsidRDefault="00DD4173" w:rsidP="00DD4173">
      <w:pPr>
        <w:spacing w:after="0"/>
        <w:ind w:left="720"/>
        <w:rPr>
          <w:rFonts w:ascii="Arial" w:hAnsi="Arial" w:cs="Arial"/>
        </w:rPr>
      </w:pPr>
      <w:r w:rsidRPr="00DD4173">
        <w:rPr>
          <w:rFonts w:ascii="Arial" w:hAnsi="Arial" w:cs="Arial"/>
        </w:rPr>
        <w:t>- Discussão de estudos realizados na área.</w:t>
      </w:r>
    </w:p>
    <w:p w:rsidR="00DD4173" w:rsidRPr="009C6131" w:rsidRDefault="00DD4173" w:rsidP="00DD4173">
      <w:pPr>
        <w:spacing w:after="0"/>
        <w:ind w:left="720"/>
        <w:rPr>
          <w:rFonts w:ascii="Arial" w:hAnsi="Arial" w:cs="Arial"/>
        </w:rPr>
      </w:pPr>
    </w:p>
    <w:p w:rsidR="00DD4173" w:rsidRPr="00DD4173" w:rsidRDefault="00DD4173" w:rsidP="00DD4173">
      <w:pPr>
        <w:numPr>
          <w:ilvl w:val="0"/>
          <w:numId w:val="1"/>
        </w:numPr>
        <w:rPr>
          <w:rFonts w:ascii="Arial" w:hAnsi="Arial" w:cs="Arial"/>
        </w:rPr>
      </w:pPr>
      <w:r w:rsidRPr="00EF3FED"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t>Avaliação:</w:t>
      </w:r>
      <w:r w:rsidRPr="009C6131">
        <w:rPr>
          <w:rFonts w:ascii="Arial" w:hAnsi="Arial" w:cs="Arial"/>
        </w:rPr>
        <w:br/>
      </w:r>
      <w:r w:rsidRPr="009C6131">
        <w:rPr>
          <w:rFonts w:ascii="Arial" w:hAnsi="Arial" w:cs="Arial"/>
        </w:rPr>
        <w:br/>
      </w:r>
      <w:r w:rsidRPr="00DD4173">
        <w:rPr>
          <w:rFonts w:ascii="Arial" w:hAnsi="Arial" w:cs="Arial"/>
          <w:szCs w:val="24"/>
        </w:rPr>
        <w:t xml:space="preserve">O acadêmico será avaliado pelo desempenho obtido nas atividades em sala de aula (DS) assiduidade e pontualidade (AP) nas aulas, conforme segue: </w:t>
      </w:r>
    </w:p>
    <w:p w:rsidR="00DD4173" w:rsidRPr="00421C07" w:rsidRDefault="00DD4173" w:rsidP="00DD4173">
      <w:pPr>
        <w:pStyle w:val="Ttulo3"/>
        <w:keepNext w:val="0"/>
        <w:numPr>
          <w:ilvl w:val="0"/>
          <w:numId w:val="0"/>
        </w:numPr>
        <w:suppressLineNumbers/>
        <w:ind w:left="720"/>
        <w:jc w:val="center"/>
        <w:rPr>
          <w:rFonts w:cs="Arial"/>
          <w:b w:val="0"/>
          <w:i/>
          <w:szCs w:val="24"/>
          <w:lang w:val="en-US"/>
        </w:rPr>
      </w:pPr>
      <w:r w:rsidRPr="00421C07">
        <w:rPr>
          <w:rFonts w:cs="Arial"/>
          <w:b w:val="0"/>
          <w:i/>
          <w:szCs w:val="24"/>
          <w:lang w:val="en-US"/>
        </w:rPr>
        <w:t>NF= [DS (S</w:t>
      </w:r>
      <w:r w:rsidRPr="00421C07">
        <w:rPr>
          <w:rFonts w:cs="Arial"/>
          <w:b w:val="0"/>
          <w:i/>
          <w:szCs w:val="24"/>
          <w:vertAlign w:val="subscript"/>
          <w:lang w:val="en-US"/>
        </w:rPr>
        <w:t>1</w:t>
      </w:r>
      <w:r w:rsidRPr="00421C07">
        <w:rPr>
          <w:rFonts w:cs="Arial"/>
          <w:b w:val="0"/>
          <w:i/>
          <w:szCs w:val="24"/>
          <w:lang w:val="en-US"/>
        </w:rPr>
        <w:t xml:space="preserve"> + S</w:t>
      </w:r>
      <w:r w:rsidRPr="00421C07">
        <w:rPr>
          <w:rFonts w:cs="Arial"/>
          <w:b w:val="0"/>
          <w:i/>
          <w:szCs w:val="24"/>
          <w:vertAlign w:val="subscript"/>
          <w:lang w:val="en-US"/>
        </w:rPr>
        <w:t>2</w:t>
      </w:r>
      <w:r w:rsidRPr="00421C07">
        <w:rPr>
          <w:rFonts w:cs="Arial"/>
          <w:b w:val="0"/>
          <w:i/>
          <w:szCs w:val="24"/>
          <w:lang w:val="en-US"/>
        </w:rPr>
        <w:t>...S</w:t>
      </w:r>
      <w:r w:rsidRPr="00421C07">
        <w:rPr>
          <w:rFonts w:cs="Arial"/>
          <w:b w:val="0"/>
          <w:i/>
          <w:szCs w:val="24"/>
          <w:vertAlign w:val="subscript"/>
          <w:lang w:val="en-US"/>
        </w:rPr>
        <w:t>n</w:t>
      </w:r>
      <w:r w:rsidRPr="00421C07">
        <w:rPr>
          <w:rFonts w:cs="Arial"/>
          <w:b w:val="0"/>
          <w:i/>
          <w:szCs w:val="24"/>
          <w:lang w:val="en-US"/>
        </w:rPr>
        <w:t>/3) +AP]/2</w:t>
      </w:r>
    </w:p>
    <w:p w:rsidR="00DD4173" w:rsidRPr="00DD4173" w:rsidRDefault="00DD4173" w:rsidP="00DD4173">
      <w:pPr>
        <w:ind w:left="720"/>
        <w:rPr>
          <w:rFonts w:ascii="Arial" w:hAnsi="Arial" w:cs="Arial"/>
          <w:lang w:val="en-US"/>
        </w:rPr>
      </w:pPr>
    </w:p>
    <w:p w:rsidR="00DD4173" w:rsidRDefault="00DD4173" w:rsidP="00DD4173">
      <w:pPr>
        <w:numPr>
          <w:ilvl w:val="0"/>
          <w:numId w:val="1"/>
        </w:numPr>
        <w:rPr>
          <w:rFonts w:ascii="Arial" w:hAnsi="Arial" w:cs="Arial"/>
          <w:lang w:val="en-US"/>
        </w:rPr>
      </w:pPr>
      <w:r w:rsidRPr="00EF3FED">
        <w:rPr>
          <w:rFonts w:ascii="Arial" w:hAnsi="Arial" w:cs="Arial"/>
          <w:b/>
          <w:color w:val="1F497D"/>
          <w:sz w:val="28"/>
          <w:szCs w:val="28"/>
          <w:shd w:val="clear" w:color="auto" w:fill="BFBFBF"/>
        </w:rPr>
        <w:t>Referências Bibliográficas:</w:t>
      </w:r>
      <w:r>
        <w:rPr>
          <w:rFonts w:ascii="Arial" w:hAnsi="Arial" w:cs="Arial"/>
        </w:rPr>
        <w:br/>
      </w:r>
    </w:p>
    <w:p w:rsidR="00DD4173" w:rsidRPr="00DD4173" w:rsidRDefault="00DD4173" w:rsidP="00DD4173">
      <w:pPr>
        <w:ind w:left="360"/>
        <w:jc w:val="both"/>
        <w:rPr>
          <w:rFonts w:ascii="Arial Narrow" w:hAnsi="Arial Narrow" w:cs="Arial"/>
          <w:szCs w:val="24"/>
        </w:rPr>
      </w:pPr>
      <w:r w:rsidRPr="00DD4173">
        <w:rPr>
          <w:rFonts w:ascii="Arial Narrow" w:hAnsi="Arial Narrow" w:cs="Arial"/>
          <w:szCs w:val="24"/>
        </w:rPr>
        <w:t xml:space="preserve">CAMPOS JUNIOR, </w:t>
      </w:r>
      <w:proofErr w:type="spellStart"/>
      <w:r w:rsidRPr="00DD4173">
        <w:rPr>
          <w:rFonts w:ascii="Arial Narrow" w:hAnsi="Arial Narrow" w:cs="Arial"/>
          <w:szCs w:val="24"/>
        </w:rPr>
        <w:t>Dioclécio</w:t>
      </w:r>
      <w:proofErr w:type="spellEnd"/>
      <w:r w:rsidRPr="00DD4173">
        <w:rPr>
          <w:rFonts w:ascii="Arial Narrow" w:hAnsi="Arial Narrow" w:cs="Arial"/>
          <w:szCs w:val="24"/>
        </w:rPr>
        <w:t xml:space="preserve">; BURNS, Dennis Alexander Rabelo; SOCIEDADE BRASILEIRA DE PEDIATRIA. Tratado de pediatria. 3. </w:t>
      </w:r>
      <w:proofErr w:type="gramStart"/>
      <w:r w:rsidRPr="00DD4173">
        <w:rPr>
          <w:rFonts w:ascii="Arial Narrow" w:hAnsi="Arial Narrow" w:cs="Arial"/>
          <w:szCs w:val="24"/>
        </w:rPr>
        <w:t>ed.</w:t>
      </w:r>
      <w:proofErr w:type="gramEnd"/>
      <w:r w:rsidRPr="00DD4173">
        <w:rPr>
          <w:rFonts w:ascii="Arial Narrow" w:hAnsi="Arial Narrow" w:cs="Arial"/>
          <w:szCs w:val="24"/>
        </w:rPr>
        <w:t xml:space="preserve"> Barueri: Manole, 2014. </w:t>
      </w:r>
      <w:proofErr w:type="gramStart"/>
      <w:r w:rsidRPr="00DD4173">
        <w:rPr>
          <w:rFonts w:ascii="Arial Narrow" w:hAnsi="Arial Narrow" w:cs="Arial"/>
          <w:szCs w:val="24"/>
        </w:rPr>
        <w:t>2</w:t>
      </w:r>
      <w:proofErr w:type="gramEnd"/>
      <w:r w:rsidRPr="00DD4173">
        <w:rPr>
          <w:rFonts w:ascii="Arial Narrow" w:hAnsi="Arial Narrow" w:cs="Arial"/>
          <w:szCs w:val="24"/>
        </w:rPr>
        <w:t xml:space="preserve"> v.</w:t>
      </w:r>
    </w:p>
    <w:p w:rsidR="00DD4173" w:rsidRPr="00DD4173" w:rsidRDefault="00DD4173" w:rsidP="00DD4173">
      <w:pPr>
        <w:ind w:left="360"/>
        <w:jc w:val="both"/>
        <w:rPr>
          <w:rFonts w:ascii="Arial Narrow" w:hAnsi="Arial Narrow"/>
        </w:rPr>
      </w:pPr>
    </w:p>
    <w:p w:rsidR="00DD4173" w:rsidRPr="00DD4173" w:rsidRDefault="00DD4173" w:rsidP="00DD4173">
      <w:pPr>
        <w:ind w:left="360"/>
        <w:jc w:val="both"/>
        <w:rPr>
          <w:rFonts w:ascii="Arial Narrow" w:hAnsi="Arial Narrow"/>
        </w:rPr>
      </w:pPr>
      <w:r w:rsidRPr="00DD4173">
        <w:rPr>
          <w:rFonts w:ascii="Arial Narrow" w:hAnsi="Arial Narrow"/>
        </w:rPr>
        <w:t xml:space="preserve">CARVALHO, M. R. C., TAMEZ, R. N. </w:t>
      </w:r>
      <w:r w:rsidRPr="00DD4173">
        <w:rPr>
          <w:rFonts w:ascii="Arial Narrow" w:hAnsi="Arial Narrow"/>
          <w:b/>
        </w:rPr>
        <w:t>Amamentação – bases científicas para a prática profissional</w:t>
      </w:r>
      <w:r w:rsidRPr="00DD4173">
        <w:rPr>
          <w:rFonts w:ascii="Arial Narrow" w:hAnsi="Arial Narrow"/>
        </w:rPr>
        <w:t>. Rio de Janeiro: Guanabara Koogan, 2002.</w:t>
      </w:r>
    </w:p>
    <w:p w:rsidR="00DD4173" w:rsidRPr="00DD4173" w:rsidRDefault="00DD4173" w:rsidP="00DD4173">
      <w:pPr>
        <w:ind w:left="360"/>
        <w:jc w:val="both"/>
        <w:rPr>
          <w:rFonts w:ascii="Arial Narrow" w:hAnsi="Arial Narrow"/>
        </w:rPr>
      </w:pPr>
    </w:p>
    <w:p w:rsidR="00DD4173" w:rsidRPr="00DD4173" w:rsidRDefault="00DD4173" w:rsidP="00DD4173">
      <w:pPr>
        <w:ind w:left="360"/>
        <w:jc w:val="both"/>
        <w:rPr>
          <w:rFonts w:ascii="Arial Narrow" w:hAnsi="Arial Narrow"/>
        </w:rPr>
      </w:pPr>
      <w:r w:rsidRPr="00DD4173">
        <w:rPr>
          <w:rFonts w:ascii="Arial Narrow" w:hAnsi="Arial Narrow"/>
        </w:rPr>
        <w:lastRenderedPageBreak/>
        <w:t xml:space="preserve">FERREIRA, C. H. J. </w:t>
      </w:r>
      <w:r w:rsidRPr="00DD4173">
        <w:rPr>
          <w:rFonts w:ascii="Arial Narrow" w:hAnsi="Arial Narrow"/>
          <w:b/>
          <w:bCs/>
        </w:rPr>
        <w:t xml:space="preserve">Fisioterapia na saúde da mulher: </w:t>
      </w:r>
      <w:r w:rsidRPr="00DD4173">
        <w:rPr>
          <w:rFonts w:ascii="Arial Narrow" w:hAnsi="Arial Narrow"/>
        </w:rPr>
        <w:t xml:space="preserve">teoria e prática. Rio de Janeiro: Guanabara Koogan, 2011. 392 p. </w:t>
      </w:r>
    </w:p>
    <w:p w:rsidR="00DD4173" w:rsidRPr="00DD4173" w:rsidRDefault="00DD4173" w:rsidP="00DD4173">
      <w:pPr>
        <w:ind w:left="360"/>
        <w:jc w:val="both"/>
        <w:rPr>
          <w:rFonts w:ascii="Arial Narrow" w:hAnsi="Arial Narrow"/>
        </w:rPr>
      </w:pPr>
    </w:p>
    <w:p w:rsidR="00DD4173" w:rsidRPr="00DD4173" w:rsidRDefault="00DD4173" w:rsidP="00DD4173">
      <w:pPr>
        <w:ind w:left="360"/>
        <w:jc w:val="both"/>
        <w:rPr>
          <w:rFonts w:ascii="Arial Narrow" w:hAnsi="Arial Narrow"/>
        </w:rPr>
      </w:pPr>
      <w:r w:rsidRPr="00DD4173">
        <w:rPr>
          <w:rFonts w:ascii="Arial Narrow" w:hAnsi="Arial Narrow"/>
        </w:rPr>
        <w:t xml:space="preserve">FORMIGA, C. K. M. R.; PEDRAZZANI, E. S.; TUDELLA, E. Intervenção precoce com bebês de risco. São Paulo: Atheneu, 2011. 199 p. </w:t>
      </w:r>
    </w:p>
    <w:p w:rsidR="00DD4173" w:rsidRPr="00DD4173" w:rsidRDefault="00DD4173" w:rsidP="00DD4173">
      <w:pPr>
        <w:ind w:left="360"/>
        <w:jc w:val="both"/>
        <w:rPr>
          <w:rFonts w:ascii="Arial Narrow" w:hAnsi="Arial Narrow" w:cs="Arial"/>
        </w:rPr>
      </w:pPr>
    </w:p>
    <w:p w:rsidR="00DD4173" w:rsidRPr="00DD4173" w:rsidRDefault="00DD4173" w:rsidP="00DD4173">
      <w:pPr>
        <w:ind w:left="360"/>
        <w:jc w:val="both"/>
        <w:rPr>
          <w:rFonts w:ascii="Arial Narrow" w:hAnsi="Arial Narrow" w:cs="Arial"/>
          <w:szCs w:val="24"/>
        </w:rPr>
      </w:pPr>
      <w:r w:rsidRPr="00DD4173">
        <w:rPr>
          <w:rFonts w:ascii="Arial Narrow" w:hAnsi="Arial Narrow" w:cs="Arial"/>
          <w:szCs w:val="24"/>
        </w:rPr>
        <w:t xml:space="preserve">HALPERN, </w:t>
      </w:r>
      <w:proofErr w:type="gramStart"/>
      <w:r w:rsidRPr="00DD4173">
        <w:rPr>
          <w:rFonts w:ascii="Arial Narrow" w:hAnsi="Arial Narrow" w:cs="Arial"/>
          <w:szCs w:val="24"/>
        </w:rPr>
        <w:t>Ricardo .</w:t>
      </w:r>
      <w:proofErr w:type="gramEnd"/>
      <w:r w:rsidRPr="00DD4173">
        <w:rPr>
          <w:rFonts w:ascii="Arial Narrow" w:hAnsi="Arial Narrow" w:cs="Arial"/>
          <w:szCs w:val="24"/>
        </w:rPr>
        <w:t xml:space="preserve"> Manual de pediatria do desenvolvimento e comportamento. Barueri: Manole, 2015. 525 p.</w:t>
      </w:r>
    </w:p>
    <w:p w:rsidR="00DD4173" w:rsidRPr="00DD4173" w:rsidRDefault="00DD4173" w:rsidP="00DD4173">
      <w:pPr>
        <w:ind w:left="360"/>
        <w:jc w:val="both"/>
        <w:rPr>
          <w:rFonts w:ascii="Arial Narrow" w:hAnsi="Arial Narrow" w:cs="Arial"/>
          <w:szCs w:val="24"/>
        </w:rPr>
      </w:pPr>
    </w:p>
    <w:p w:rsidR="00DD4173" w:rsidRPr="00DD4173" w:rsidRDefault="00DD4173" w:rsidP="00DD4173">
      <w:pPr>
        <w:ind w:left="360"/>
        <w:jc w:val="both"/>
        <w:rPr>
          <w:rFonts w:ascii="Arial Narrow" w:hAnsi="Arial Narrow"/>
        </w:rPr>
      </w:pPr>
      <w:proofErr w:type="gramStart"/>
      <w:r w:rsidRPr="00DD4173">
        <w:rPr>
          <w:rFonts w:ascii="Arial Narrow" w:hAnsi="Arial Narrow"/>
        </w:rPr>
        <w:t>LEMOS,</w:t>
      </w:r>
      <w:proofErr w:type="gramEnd"/>
      <w:r w:rsidRPr="00DD4173">
        <w:rPr>
          <w:rFonts w:ascii="Arial Narrow" w:hAnsi="Arial Narrow"/>
        </w:rPr>
        <w:t xml:space="preserve"> Andrea. </w:t>
      </w:r>
      <w:r w:rsidRPr="00DD4173">
        <w:rPr>
          <w:rFonts w:ascii="Arial Narrow" w:hAnsi="Arial Narrow"/>
          <w:b/>
        </w:rPr>
        <w:t>Fisioterapia obstétrica baseada em evidências</w:t>
      </w:r>
      <w:r w:rsidRPr="00DD4173">
        <w:rPr>
          <w:rFonts w:ascii="Arial Narrow" w:hAnsi="Arial Narrow"/>
        </w:rPr>
        <w:t xml:space="preserve">. Rio de Janeiro: </w:t>
      </w:r>
      <w:proofErr w:type="spellStart"/>
      <w:r w:rsidRPr="00DD4173">
        <w:rPr>
          <w:rFonts w:ascii="Arial Narrow" w:hAnsi="Arial Narrow"/>
        </w:rPr>
        <w:t>Medbook</w:t>
      </w:r>
      <w:proofErr w:type="spellEnd"/>
      <w:r w:rsidRPr="00DD4173">
        <w:rPr>
          <w:rFonts w:ascii="Arial Narrow" w:hAnsi="Arial Narrow"/>
        </w:rPr>
        <w:t>, c2014. 452p.</w:t>
      </w:r>
    </w:p>
    <w:p w:rsidR="00DD4173" w:rsidRPr="00DD4173" w:rsidRDefault="00DD4173" w:rsidP="00DD4173">
      <w:pPr>
        <w:ind w:left="360"/>
        <w:jc w:val="both"/>
        <w:rPr>
          <w:rFonts w:ascii="Arial Narrow" w:hAnsi="Arial Narrow"/>
        </w:rPr>
      </w:pPr>
    </w:p>
    <w:p w:rsidR="00DD4173" w:rsidRPr="00DD4173" w:rsidRDefault="00DD4173" w:rsidP="00DD4173">
      <w:pPr>
        <w:ind w:left="360"/>
        <w:jc w:val="both"/>
        <w:rPr>
          <w:rFonts w:ascii="Arial Narrow" w:hAnsi="Arial Narrow"/>
        </w:rPr>
      </w:pPr>
      <w:r w:rsidRPr="00DD4173">
        <w:rPr>
          <w:rFonts w:ascii="Arial Narrow" w:hAnsi="Arial Narrow"/>
        </w:rPr>
        <w:t xml:space="preserve">MARQUES, A. A.; SILVA, M. P. P.; AMARAL, M. T. P. do (Org.). </w:t>
      </w:r>
      <w:r w:rsidRPr="00DD4173">
        <w:rPr>
          <w:rFonts w:ascii="Arial Narrow" w:hAnsi="Arial Narrow"/>
          <w:b/>
          <w:bCs/>
        </w:rPr>
        <w:t xml:space="preserve">Tratado de fisioterapia em saúde da mulher. </w:t>
      </w:r>
      <w:r w:rsidRPr="00DD4173">
        <w:rPr>
          <w:rFonts w:ascii="Arial Narrow" w:hAnsi="Arial Narrow"/>
        </w:rPr>
        <w:t xml:space="preserve">São Paulo: Roca, 2011. 458 p. </w:t>
      </w:r>
    </w:p>
    <w:p w:rsidR="00DD4173" w:rsidRPr="00DD4173" w:rsidRDefault="00DD4173" w:rsidP="00DD4173">
      <w:pPr>
        <w:ind w:left="360"/>
        <w:jc w:val="both"/>
        <w:rPr>
          <w:rFonts w:ascii="Arial Narrow" w:hAnsi="Arial Narrow"/>
        </w:rPr>
      </w:pPr>
    </w:p>
    <w:p w:rsidR="00DD4173" w:rsidRPr="00DD4173" w:rsidRDefault="00DD4173" w:rsidP="00DD4173">
      <w:pPr>
        <w:ind w:left="360"/>
        <w:jc w:val="both"/>
        <w:rPr>
          <w:rFonts w:ascii="Arial Narrow" w:hAnsi="Arial Narrow"/>
        </w:rPr>
      </w:pPr>
      <w:r w:rsidRPr="00DD4173">
        <w:rPr>
          <w:rFonts w:ascii="Arial Narrow" w:hAnsi="Arial Narrow"/>
        </w:rPr>
        <w:t xml:space="preserve">ORGANIZAÇÃO PAN-AMERICANA DE SAÚDE; ORGANIZAÇÃO MUNDIAL DA SAÚDE. CIF-CJ: Classificação Internacional de Funcionalidade, Incapacidade e </w:t>
      </w:r>
      <w:proofErr w:type="gramStart"/>
      <w:r w:rsidRPr="00DD4173">
        <w:rPr>
          <w:rFonts w:ascii="Arial Narrow" w:hAnsi="Arial Narrow"/>
        </w:rPr>
        <w:t>Saúde :</w:t>
      </w:r>
      <w:proofErr w:type="gramEnd"/>
      <w:r w:rsidRPr="00DD4173">
        <w:rPr>
          <w:rFonts w:ascii="Arial Narrow" w:hAnsi="Arial Narrow"/>
        </w:rPr>
        <w:t xml:space="preserve"> versão para crianças e jovens. São Paulo: EDUSP, 2011. 305 p.</w:t>
      </w:r>
    </w:p>
    <w:p w:rsidR="00DD4173" w:rsidRPr="00DD4173" w:rsidRDefault="00DD4173" w:rsidP="00DD4173">
      <w:pPr>
        <w:ind w:left="360"/>
        <w:jc w:val="both"/>
        <w:rPr>
          <w:rFonts w:ascii="Arial Narrow" w:hAnsi="Arial Narrow"/>
        </w:rPr>
      </w:pPr>
    </w:p>
    <w:p w:rsidR="00DD4173" w:rsidRPr="00DD4173" w:rsidRDefault="00DD4173" w:rsidP="00DD4173">
      <w:pPr>
        <w:autoSpaceDE w:val="0"/>
        <w:autoSpaceDN w:val="0"/>
        <w:adjustRightInd w:val="0"/>
        <w:spacing w:before="120"/>
        <w:ind w:left="360"/>
        <w:jc w:val="both"/>
        <w:rPr>
          <w:rFonts w:ascii="Arial Narrow" w:hAnsi="Arial Narrow" w:cs="Tahoma"/>
          <w:szCs w:val="24"/>
        </w:rPr>
      </w:pPr>
      <w:r w:rsidRPr="00DD4173">
        <w:rPr>
          <w:rFonts w:ascii="Arial Narrow" w:hAnsi="Arial Narrow" w:cs="Tahoma"/>
          <w:szCs w:val="24"/>
        </w:rPr>
        <w:t xml:space="preserve">SARMENTO, G. J. V. </w:t>
      </w:r>
      <w:r w:rsidRPr="00DD4173">
        <w:rPr>
          <w:rFonts w:ascii="Arial Narrow" w:hAnsi="Arial Narrow" w:cs="Tahoma"/>
          <w:b/>
          <w:szCs w:val="24"/>
        </w:rPr>
        <w:t xml:space="preserve">Fisioterapia respiratória em pediatria e neonatologia </w:t>
      </w:r>
      <w:r w:rsidRPr="00DD4173">
        <w:rPr>
          <w:rFonts w:ascii="Arial Narrow" w:hAnsi="Arial Narrow" w:cs="Tahoma"/>
          <w:szCs w:val="24"/>
        </w:rPr>
        <w:t>Barueri: Manole, 2011. 531p.</w:t>
      </w:r>
    </w:p>
    <w:p w:rsidR="00DD4173" w:rsidRPr="00DD4173" w:rsidRDefault="00DD4173" w:rsidP="00DD4173">
      <w:pPr>
        <w:autoSpaceDE w:val="0"/>
        <w:autoSpaceDN w:val="0"/>
        <w:adjustRightInd w:val="0"/>
        <w:spacing w:before="120"/>
        <w:ind w:left="360"/>
        <w:jc w:val="both"/>
        <w:rPr>
          <w:rFonts w:ascii="Arial Narrow" w:hAnsi="Arial Narrow" w:cs="Tahoma"/>
          <w:szCs w:val="24"/>
        </w:rPr>
      </w:pPr>
    </w:p>
    <w:p w:rsidR="00DD4173" w:rsidRPr="00DD4173" w:rsidRDefault="00DD4173" w:rsidP="00DD4173">
      <w:pPr>
        <w:autoSpaceDE w:val="0"/>
        <w:autoSpaceDN w:val="0"/>
        <w:adjustRightInd w:val="0"/>
        <w:spacing w:before="120"/>
        <w:ind w:left="360"/>
        <w:jc w:val="both"/>
        <w:rPr>
          <w:rFonts w:ascii="Arial Narrow" w:hAnsi="Arial Narrow" w:cs="Tahoma"/>
          <w:szCs w:val="24"/>
        </w:rPr>
      </w:pPr>
      <w:r w:rsidRPr="00DD4173">
        <w:rPr>
          <w:rFonts w:ascii="Arial Narrow" w:hAnsi="Arial Narrow" w:cs="Tahoma"/>
          <w:szCs w:val="24"/>
        </w:rPr>
        <w:t xml:space="preserve">SOUZA, E. L. B. L. de. </w:t>
      </w:r>
      <w:r w:rsidRPr="00DD4173">
        <w:rPr>
          <w:rFonts w:ascii="Arial Narrow" w:hAnsi="Arial Narrow" w:cs="Tahoma"/>
          <w:b/>
          <w:bCs/>
          <w:szCs w:val="24"/>
        </w:rPr>
        <w:t xml:space="preserve">Fisioterapia aplicada à obstetrícia, </w:t>
      </w:r>
      <w:proofErr w:type="spellStart"/>
      <w:r w:rsidRPr="00DD4173">
        <w:rPr>
          <w:rFonts w:ascii="Arial Narrow" w:hAnsi="Arial Narrow" w:cs="Tahoma"/>
          <w:b/>
          <w:bCs/>
          <w:szCs w:val="24"/>
        </w:rPr>
        <w:t>uroginecologia</w:t>
      </w:r>
      <w:proofErr w:type="spellEnd"/>
      <w:r w:rsidRPr="00DD4173">
        <w:rPr>
          <w:rFonts w:ascii="Arial Narrow" w:hAnsi="Arial Narrow" w:cs="Tahoma"/>
          <w:b/>
          <w:bCs/>
          <w:szCs w:val="24"/>
        </w:rPr>
        <w:t xml:space="preserve"> e aspectos de </w:t>
      </w:r>
      <w:proofErr w:type="spellStart"/>
      <w:r w:rsidRPr="00DD4173">
        <w:rPr>
          <w:rFonts w:ascii="Arial Narrow" w:hAnsi="Arial Narrow" w:cs="Tahoma"/>
          <w:b/>
          <w:bCs/>
          <w:szCs w:val="24"/>
        </w:rPr>
        <w:t>mastologia</w:t>
      </w:r>
      <w:proofErr w:type="spellEnd"/>
      <w:r w:rsidRPr="00DD4173">
        <w:rPr>
          <w:rFonts w:ascii="Arial Narrow" w:hAnsi="Arial Narrow" w:cs="Tahoma"/>
          <w:b/>
          <w:bCs/>
          <w:szCs w:val="24"/>
        </w:rPr>
        <w:t xml:space="preserve">. </w:t>
      </w:r>
      <w:r w:rsidRPr="00DD4173">
        <w:rPr>
          <w:rFonts w:ascii="Arial Narrow" w:hAnsi="Arial Narrow" w:cs="Tahoma"/>
          <w:szCs w:val="24"/>
        </w:rPr>
        <w:t xml:space="preserve">4. </w:t>
      </w:r>
      <w:proofErr w:type="gramStart"/>
      <w:r w:rsidRPr="00DD4173">
        <w:rPr>
          <w:rFonts w:ascii="Arial Narrow" w:hAnsi="Arial Narrow" w:cs="Tahoma"/>
          <w:szCs w:val="24"/>
        </w:rPr>
        <w:t>ed.</w:t>
      </w:r>
      <w:proofErr w:type="gramEnd"/>
      <w:r w:rsidRPr="00DD4173">
        <w:rPr>
          <w:rFonts w:ascii="Arial Narrow" w:hAnsi="Arial Narrow" w:cs="Tahoma"/>
          <w:szCs w:val="24"/>
        </w:rPr>
        <w:t xml:space="preserve"> rev. e </w:t>
      </w:r>
      <w:proofErr w:type="spellStart"/>
      <w:r w:rsidRPr="00DD4173">
        <w:rPr>
          <w:rFonts w:ascii="Arial Narrow" w:hAnsi="Arial Narrow" w:cs="Tahoma"/>
          <w:szCs w:val="24"/>
        </w:rPr>
        <w:t>ampl</w:t>
      </w:r>
      <w:proofErr w:type="spellEnd"/>
      <w:r w:rsidRPr="00DD4173">
        <w:rPr>
          <w:rFonts w:ascii="Arial Narrow" w:hAnsi="Arial Narrow" w:cs="Tahoma"/>
          <w:szCs w:val="24"/>
        </w:rPr>
        <w:t xml:space="preserve">. Rio de Janeiro: </w:t>
      </w:r>
      <w:proofErr w:type="spellStart"/>
      <w:r w:rsidRPr="00DD4173">
        <w:rPr>
          <w:rFonts w:ascii="Arial Narrow" w:hAnsi="Arial Narrow" w:cs="Tahoma"/>
          <w:szCs w:val="24"/>
        </w:rPr>
        <w:t>Medsi</w:t>
      </w:r>
      <w:proofErr w:type="spellEnd"/>
      <w:r w:rsidRPr="00DD4173">
        <w:rPr>
          <w:rFonts w:ascii="Arial Narrow" w:hAnsi="Arial Narrow" w:cs="Tahoma"/>
          <w:szCs w:val="24"/>
        </w:rPr>
        <w:t>: Guanabara Koogan, 2007. 579p.</w:t>
      </w:r>
    </w:p>
    <w:p w:rsidR="00DD4173" w:rsidRPr="00DD4173" w:rsidRDefault="00DD4173" w:rsidP="00DD4173">
      <w:pPr>
        <w:ind w:left="360"/>
        <w:jc w:val="both"/>
        <w:rPr>
          <w:rFonts w:ascii="Arial Narrow" w:hAnsi="Arial Narrow" w:cs="Arial"/>
          <w:szCs w:val="24"/>
        </w:rPr>
      </w:pPr>
    </w:p>
    <w:p w:rsidR="00DD4173" w:rsidRPr="00DD4173" w:rsidRDefault="00DD4173" w:rsidP="00DD4173">
      <w:pPr>
        <w:ind w:left="360"/>
        <w:jc w:val="both"/>
        <w:rPr>
          <w:rFonts w:ascii="Arial Narrow" w:hAnsi="Arial Narrow" w:cs="Arial"/>
          <w:szCs w:val="24"/>
        </w:rPr>
      </w:pPr>
      <w:proofErr w:type="gramStart"/>
      <w:r w:rsidRPr="00DD4173">
        <w:rPr>
          <w:rFonts w:ascii="Arial Narrow" w:hAnsi="Arial Narrow" w:cs="Arial"/>
          <w:szCs w:val="24"/>
          <w:lang w:val="en-US"/>
        </w:rPr>
        <w:t>WALSH, B. K.; CZERVINSKE, M. P.; DIBLASI, R. M. Perinatal and pediatric respiratory care.</w:t>
      </w:r>
      <w:proofErr w:type="gramEnd"/>
      <w:r w:rsidRPr="00DD4173">
        <w:rPr>
          <w:rFonts w:ascii="Arial Narrow" w:hAnsi="Arial Narrow" w:cs="Arial"/>
          <w:szCs w:val="24"/>
          <w:lang w:val="en-US"/>
        </w:rPr>
        <w:t xml:space="preserve"> </w:t>
      </w:r>
      <w:r w:rsidRPr="00DD4173">
        <w:rPr>
          <w:rFonts w:ascii="Arial Narrow" w:hAnsi="Arial Narrow" w:cs="Arial"/>
          <w:szCs w:val="24"/>
        </w:rPr>
        <w:t xml:space="preserve">3. </w:t>
      </w:r>
      <w:proofErr w:type="gramStart"/>
      <w:r w:rsidRPr="00DD4173">
        <w:rPr>
          <w:rFonts w:ascii="Arial Narrow" w:hAnsi="Arial Narrow" w:cs="Arial"/>
          <w:szCs w:val="24"/>
        </w:rPr>
        <w:t>ed.</w:t>
      </w:r>
      <w:proofErr w:type="gramEnd"/>
      <w:r w:rsidRPr="00DD4173">
        <w:rPr>
          <w:rFonts w:ascii="Arial Narrow" w:hAnsi="Arial Narrow" w:cs="Arial"/>
          <w:szCs w:val="24"/>
        </w:rPr>
        <w:t xml:space="preserve"> St. Louis, </w:t>
      </w:r>
      <w:proofErr w:type="spellStart"/>
      <w:r w:rsidRPr="00DD4173">
        <w:rPr>
          <w:rFonts w:ascii="Arial Narrow" w:hAnsi="Arial Narrow" w:cs="Arial"/>
          <w:szCs w:val="24"/>
        </w:rPr>
        <w:t>Mo</w:t>
      </w:r>
      <w:proofErr w:type="spellEnd"/>
      <w:proofErr w:type="gramStart"/>
      <w:r w:rsidRPr="00DD4173">
        <w:rPr>
          <w:rFonts w:ascii="Arial Narrow" w:hAnsi="Arial Narrow" w:cs="Arial"/>
          <w:szCs w:val="24"/>
        </w:rPr>
        <w:t>.:</w:t>
      </w:r>
      <w:proofErr w:type="gramEnd"/>
      <w:r w:rsidRPr="00DD4173">
        <w:rPr>
          <w:rFonts w:ascii="Arial Narrow" w:hAnsi="Arial Narrow" w:cs="Arial"/>
          <w:szCs w:val="24"/>
        </w:rPr>
        <w:t xml:space="preserve"> </w:t>
      </w:r>
      <w:proofErr w:type="spellStart"/>
      <w:r w:rsidRPr="00DD4173">
        <w:rPr>
          <w:rFonts w:ascii="Arial Narrow" w:hAnsi="Arial Narrow" w:cs="Arial"/>
          <w:szCs w:val="24"/>
        </w:rPr>
        <w:t>Elsevier</w:t>
      </w:r>
      <w:proofErr w:type="spellEnd"/>
      <w:r w:rsidRPr="00DD4173">
        <w:rPr>
          <w:rFonts w:ascii="Arial Narrow" w:hAnsi="Arial Narrow" w:cs="Arial"/>
          <w:szCs w:val="24"/>
        </w:rPr>
        <w:t>, c2010. 794 p.</w:t>
      </w:r>
    </w:p>
    <w:p w:rsidR="00DD4173" w:rsidRPr="00DD4173" w:rsidRDefault="00DD4173" w:rsidP="00DD4173"/>
    <w:sectPr w:rsidR="00DD4173" w:rsidRPr="00DD4173" w:rsidSect="00204009">
      <w:headerReference w:type="default" r:id="rId9"/>
      <w:pgSz w:w="11906" w:h="16838"/>
      <w:pgMar w:top="1417" w:right="1701" w:bottom="1417" w:left="1701" w:header="708" w:footer="708" w:gutter="0"/>
      <w:pgBorders w:offsetFrom="page">
        <w:top w:val="thickThinSmallGap" w:sz="18" w:space="24" w:color="1F497D" w:themeColor="text2"/>
        <w:left w:val="thickThinSmallGap" w:sz="18" w:space="24" w:color="1F497D" w:themeColor="text2"/>
        <w:bottom w:val="thinThickSmallGap" w:sz="18" w:space="24" w:color="1F497D" w:themeColor="text2"/>
        <w:right w:val="thinThickSmallGap" w:sz="18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FF5" w:rsidRDefault="00B13FF5" w:rsidP="00DD4173">
      <w:pPr>
        <w:spacing w:after="0" w:line="240" w:lineRule="auto"/>
      </w:pPr>
      <w:r>
        <w:separator/>
      </w:r>
    </w:p>
  </w:endnote>
  <w:endnote w:type="continuationSeparator" w:id="0">
    <w:p w:rsidR="00B13FF5" w:rsidRDefault="00B13FF5" w:rsidP="00DD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FF5" w:rsidRDefault="00B13FF5" w:rsidP="00DD4173">
      <w:pPr>
        <w:spacing w:after="0" w:line="240" w:lineRule="auto"/>
      </w:pPr>
      <w:r>
        <w:separator/>
      </w:r>
    </w:p>
  </w:footnote>
  <w:footnote w:type="continuationSeparator" w:id="0">
    <w:p w:rsidR="00B13FF5" w:rsidRDefault="00B13FF5" w:rsidP="00DD4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173" w:rsidRPr="00CD3E0C" w:rsidRDefault="00DD4173" w:rsidP="00DD4173">
    <w:pPr>
      <w:pStyle w:val="Cabealho"/>
      <w:jc w:val="right"/>
    </w:pPr>
    <w:r w:rsidRPr="00FC43AA">
      <w:rPr>
        <w:noProof/>
      </w:rPr>
      <w:drawing>
        <wp:anchor distT="0" distB="0" distL="114300" distR="114300" simplePos="0" relativeHeight="251659264" behindDoc="0" locked="0" layoutInCell="1" allowOverlap="1" wp14:anchorId="7840C9E8" wp14:editId="688EBB3F">
          <wp:simplePos x="0" y="0"/>
          <wp:positionH relativeFrom="column">
            <wp:posOffset>-370840</wp:posOffset>
          </wp:positionH>
          <wp:positionV relativeFrom="page">
            <wp:posOffset>414020</wp:posOffset>
          </wp:positionV>
          <wp:extent cx="2303145" cy="628015"/>
          <wp:effectExtent l="0" t="0" r="0" b="0"/>
          <wp:wrapTopAndBottom/>
          <wp:docPr id="2" name="Imagem 2" descr="Resultado de imagem para símbolo udesc ce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m para símbolo udesc cefi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314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3E0C">
      <w:rPr>
        <w:rFonts w:ascii="Lucida Sans" w:hAnsi="Lucida Sans" w:cs="Arial"/>
        <w:b/>
        <w:sz w:val="20"/>
        <w:szCs w:val="22"/>
      </w:rPr>
      <w:t>UNIVERSIDADE DO ESTADO DE SANTA CATARINA</w:t>
    </w:r>
  </w:p>
  <w:p w:rsidR="00DD4173" w:rsidRDefault="00DD4173" w:rsidP="00DD4173">
    <w:pPr>
      <w:pStyle w:val="Cabealho"/>
      <w:jc w:val="right"/>
      <w:rPr>
        <w:rFonts w:ascii="Lucida Sans" w:hAnsi="Lucida Sans" w:cs="Arial"/>
        <w:b/>
        <w:bCs/>
        <w:sz w:val="20"/>
        <w:szCs w:val="22"/>
      </w:rPr>
    </w:pPr>
    <w:r w:rsidRPr="00CD3E0C">
      <w:rPr>
        <w:rFonts w:ascii="Lucida Sans" w:hAnsi="Lucida Sans" w:cs="Arial"/>
        <w:b/>
        <w:bCs/>
        <w:sz w:val="20"/>
        <w:szCs w:val="22"/>
      </w:rPr>
      <w:t xml:space="preserve">CENTRO DE CIÊNCIAS DA SAÚDE E DO ESPORTE </w:t>
    </w:r>
  </w:p>
  <w:p w:rsidR="00DD4173" w:rsidRPr="00CD3E0C" w:rsidRDefault="00DD4173" w:rsidP="00DD4173">
    <w:pPr>
      <w:pStyle w:val="Cabealho"/>
      <w:jc w:val="right"/>
      <w:rPr>
        <w:rFonts w:ascii="Lucida Sans" w:hAnsi="Lucida Sans" w:cs="Arial"/>
        <w:b/>
        <w:bCs/>
        <w:sz w:val="20"/>
        <w:szCs w:val="22"/>
      </w:rPr>
    </w:pPr>
    <w:r>
      <w:rPr>
        <w:rFonts w:ascii="Lucida Sans" w:hAnsi="Lucida Sans" w:cs="Arial"/>
        <w:b/>
        <w:bCs/>
        <w:sz w:val="20"/>
        <w:szCs w:val="22"/>
      </w:rPr>
      <w:t>PROGRAMA DE PÓS-GRADUAÇÃO EM FISIOTERAPIA</w:t>
    </w:r>
  </w:p>
  <w:p w:rsidR="00DD4173" w:rsidRDefault="00DD417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217997"/>
    <w:multiLevelType w:val="hybridMultilevel"/>
    <w:tmpl w:val="54BAEAD6"/>
    <w:lvl w:ilvl="0" w:tplc="EA3A6F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A0C9A"/>
    <w:multiLevelType w:val="hybridMultilevel"/>
    <w:tmpl w:val="3D2AF8A4"/>
    <w:lvl w:ilvl="0" w:tplc="EA3A6F2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1F497D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73"/>
    <w:rsid w:val="001E3A3B"/>
    <w:rsid w:val="00204009"/>
    <w:rsid w:val="00B13FF5"/>
    <w:rsid w:val="00B37E70"/>
    <w:rsid w:val="00DD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D4173"/>
    <w:pPr>
      <w:keepNext/>
      <w:widowControl w:val="0"/>
      <w:numPr>
        <w:numId w:val="3"/>
      </w:numPr>
      <w:suppressAutoHyphens/>
      <w:spacing w:after="0" w:line="240" w:lineRule="auto"/>
      <w:outlineLvl w:val="0"/>
    </w:pPr>
    <w:rPr>
      <w:rFonts w:ascii="Arial" w:eastAsia="Lucida Sans Unicode" w:hAnsi="Arial" w:cs="Times New Roman"/>
      <w:b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D4173"/>
    <w:pPr>
      <w:keepNext/>
      <w:widowControl w:val="0"/>
      <w:numPr>
        <w:ilvl w:val="1"/>
        <w:numId w:val="3"/>
      </w:numPr>
      <w:suppressAutoHyphens/>
      <w:spacing w:after="0" w:line="240" w:lineRule="auto"/>
      <w:jc w:val="center"/>
      <w:outlineLvl w:val="1"/>
    </w:pPr>
    <w:rPr>
      <w:rFonts w:ascii="Bookman Old Style" w:eastAsia="Lucida Sans Unicode" w:hAnsi="Bookman Old Style" w:cs="Times New Roman"/>
      <w:b/>
      <w:sz w:val="32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DD4173"/>
    <w:pPr>
      <w:keepNext/>
      <w:widowControl w:val="0"/>
      <w:numPr>
        <w:ilvl w:val="2"/>
        <w:numId w:val="3"/>
      </w:numPr>
      <w:suppressAutoHyphens/>
      <w:spacing w:after="0" w:line="240" w:lineRule="auto"/>
      <w:ind w:left="-709"/>
      <w:outlineLvl w:val="2"/>
    </w:pPr>
    <w:rPr>
      <w:rFonts w:ascii="Arial" w:eastAsia="Lucida Sans Unicode" w:hAnsi="Arial" w:cs="Times New Roman"/>
      <w:b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DD4173"/>
    <w:pPr>
      <w:keepNext/>
      <w:widowControl w:val="0"/>
      <w:numPr>
        <w:ilvl w:val="5"/>
        <w:numId w:val="3"/>
      </w:numPr>
      <w:suppressAutoHyphens/>
      <w:spacing w:after="0" w:line="240" w:lineRule="auto"/>
      <w:jc w:val="center"/>
      <w:outlineLvl w:val="5"/>
    </w:pPr>
    <w:rPr>
      <w:rFonts w:ascii="Arial" w:eastAsia="Lucida Sans Unicode" w:hAnsi="Arial" w:cs="Arial"/>
      <w:b/>
      <w:bCs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DD4173"/>
    <w:pPr>
      <w:widowControl w:val="0"/>
      <w:suppressLineNumbers/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DD4173"/>
    <w:rPr>
      <w:rFonts w:ascii="Times New Roman" w:eastAsia="Lucida Sans Unicode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41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4173"/>
  </w:style>
  <w:style w:type="paragraph" w:styleId="Textodebalo">
    <w:name w:val="Balloon Text"/>
    <w:basedOn w:val="Normal"/>
    <w:link w:val="TextodebaloChar"/>
    <w:uiPriority w:val="99"/>
    <w:semiHidden/>
    <w:unhideWhenUsed/>
    <w:rsid w:val="00DD4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417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D417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DD4173"/>
    <w:rPr>
      <w:rFonts w:ascii="Arial" w:eastAsia="Lucida Sans Unicode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D4173"/>
    <w:rPr>
      <w:rFonts w:ascii="Bookman Old Style" w:eastAsia="Lucida Sans Unicode" w:hAnsi="Bookman Old Style" w:cs="Times New Roman"/>
      <w:b/>
      <w:sz w:val="32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DD4173"/>
    <w:rPr>
      <w:rFonts w:ascii="Arial" w:eastAsia="Lucida Sans Unicode" w:hAnsi="Arial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DD4173"/>
    <w:rPr>
      <w:rFonts w:ascii="Arial" w:eastAsia="Lucida Sans Unicode" w:hAnsi="Arial" w:cs="Arial"/>
      <w:b/>
      <w:bCs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D4173"/>
    <w:pPr>
      <w:keepNext/>
      <w:widowControl w:val="0"/>
      <w:numPr>
        <w:numId w:val="3"/>
      </w:numPr>
      <w:suppressAutoHyphens/>
      <w:spacing w:after="0" w:line="240" w:lineRule="auto"/>
      <w:outlineLvl w:val="0"/>
    </w:pPr>
    <w:rPr>
      <w:rFonts w:ascii="Arial" w:eastAsia="Lucida Sans Unicode" w:hAnsi="Arial" w:cs="Times New Roman"/>
      <w:b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D4173"/>
    <w:pPr>
      <w:keepNext/>
      <w:widowControl w:val="0"/>
      <w:numPr>
        <w:ilvl w:val="1"/>
        <w:numId w:val="3"/>
      </w:numPr>
      <w:suppressAutoHyphens/>
      <w:spacing w:after="0" w:line="240" w:lineRule="auto"/>
      <w:jc w:val="center"/>
      <w:outlineLvl w:val="1"/>
    </w:pPr>
    <w:rPr>
      <w:rFonts w:ascii="Bookman Old Style" w:eastAsia="Lucida Sans Unicode" w:hAnsi="Bookman Old Style" w:cs="Times New Roman"/>
      <w:b/>
      <w:sz w:val="32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DD4173"/>
    <w:pPr>
      <w:keepNext/>
      <w:widowControl w:val="0"/>
      <w:numPr>
        <w:ilvl w:val="2"/>
        <w:numId w:val="3"/>
      </w:numPr>
      <w:suppressAutoHyphens/>
      <w:spacing w:after="0" w:line="240" w:lineRule="auto"/>
      <w:ind w:left="-709"/>
      <w:outlineLvl w:val="2"/>
    </w:pPr>
    <w:rPr>
      <w:rFonts w:ascii="Arial" w:eastAsia="Lucida Sans Unicode" w:hAnsi="Arial" w:cs="Times New Roman"/>
      <w:b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DD4173"/>
    <w:pPr>
      <w:keepNext/>
      <w:widowControl w:val="0"/>
      <w:numPr>
        <w:ilvl w:val="5"/>
        <w:numId w:val="3"/>
      </w:numPr>
      <w:suppressAutoHyphens/>
      <w:spacing w:after="0" w:line="240" w:lineRule="auto"/>
      <w:jc w:val="center"/>
      <w:outlineLvl w:val="5"/>
    </w:pPr>
    <w:rPr>
      <w:rFonts w:ascii="Arial" w:eastAsia="Lucida Sans Unicode" w:hAnsi="Arial" w:cs="Arial"/>
      <w:b/>
      <w:bCs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DD4173"/>
    <w:pPr>
      <w:widowControl w:val="0"/>
      <w:suppressLineNumbers/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DD4173"/>
    <w:rPr>
      <w:rFonts w:ascii="Times New Roman" w:eastAsia="Lucida Sans Unicode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41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4173"/>
  </w:style>
  <w:style w:type="paragraph" w:styleId="Textodebalo">
    <w:name w:val="Balloon Text"/>
    <w:basedOn w:val="Normal"/>
    <w:link w:val="TextodebaloChar"/>
    <w:uiPriority w:val="99"/>
    <w:semiHidden/>
    <w:unhideWhenUsed/>
    <w:rsid w:val="00DD4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417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D417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DD4173"/>
    <w:rPr>
      <w:rFonts w:ascii="Arial" w:eastAsia="Lucida Sans Unicode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DD4173"/>
    <w:rPr>
      <w:rFonts w:ascii="Bookman Old Style" w:eastAsia="Lucida Sans Unicode" w:hAnsi="Bookman Old Style" w:cs="Times New Roman"/>
      <w:b/>
      <w:sz w:val="32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DD4173"/>
    <w:rPr>
      <w:rFonts w:ascii="Arial" w:eastAsia="Lucida Sans Unicode" w:hAnsi="Arial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DD4173"/>
    <w:rPr>
      <w:rFonts w:ascii="Arial" w:eastAsia="Lucida Sans Unicode" w:hAnsi="Arial" w:cs="Arial"/>
      <w:b/>
      <w:bCs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455E8-C952-43CF-B742-5AE4ED1C4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605</Words>
  <Characters>3267</Characters>
  <Application>Microsoft Office Word</Application>
  <DocSecurity>0</DocSecurity>
  <Lines>27</Lines>
  <Paragraphs>7</Paragraphs>
  <ScaleCrop>false</ScaleCrop>
  <Company>Microsoft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CAIO FURGHESTTI BORGES</dc:creator>
  <cp:lastModifiedBy>CAIO FURGHESTTI BORGES</cp:lastModifiedBy>
  <cp:revision>2</cp:revision>
  <dcterms:created xsi:type="dcterms:W3CDTF">2017-10-10T17:32:00Z</dcterms:created>
  <dcterms:modified xsi:type="dcterms:W3CDTF">2017-10-10T17:44:00Z</dcterms:modified>
</cp:coreProperties>
</file>